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97DE" w14:textId="77777777" w:rsidR="00C62950" w:rsidRPr="002D471B" w:rsidRDefault="00C62950" w:rsidP="00C62950">
      <w:pPr>
        <w:rPr>
          <w:rFonts w:ascii="Aleo" w:hAnsi="Aleo"/>
        </w:rPr>
      </w:pPr>
      <w:r w:rsidRPr="002D471B">
        <w:rPr>
          <w:rFonts w:ascii="Aleo" w:hAnsi="Aleo"/>
          <w:b/>
          <w:bCs/>
        </w:rPr>
        <w:t>FOR IMMEDIATE RELEASE</w:t>
      </w:r>
      <w:r w:rsidRPr="002D471B">
        <w:rPr>
          <w:rFonts w:ascii="Aleo" w:hAnsi="Aleo"/>
        </w:rPr>
        <w:t> </w:t>
      </w:r>
    </w:p>
    <w:p w14:paraId="0E7436E8" w14:textId="7BA1B622" w:rsidR="00C62950" w:rsidRPr="002D471B" w:rsidRDefault="00AF58DB" w:rsidP="00C62950">
      <w:pPr>
        <w:rPr>
          <w:rFonts w:ascii="Aleo" w:hAnsi="Aleo"/>
          <w:b/>
          <w:bCs/>
        </w:rPr>
      </w:pPr>
      <w:r w:rsidRPr="002D471B">
        <w:rPr>
          <w:rFonts w:ascii="Aleo" w:hAnsi="Aleo"/>
          <w:b/>
          <w:bCs/>
        </w:rPr>
        <w:t>July 8</w:t>
      </w:r>
      <w:r w:rsidR="00C62950" w:rsidRPr="002D471B">
        <w:rPr>
          <w:rFonts w:ascii="Aleo" w:hAnsi="Aleo"/>
          <w:b/>
          <w:bCs/>
        </w:rPr>
        <w:t>, 2025 </w:t>
      </w:r>
    </w:p>
    <w:p w14:paraId="1B6B20A0" w14:textId="131B3ED2" w:rsidR="00C62950" w:rsidRPr="002D471B" w:rsidRDefault="00C62950" w:rsidP="00C62950">
      <w:pPr>
        <w:rPr>
          <w:rFonts w:ascii="Aleo" w:hAnsi="Aleo"/>
        </w:rPr>
      </w:pPr>
      <w:r w:rsidRPr="002D471B">
        <w:rPr>
          <w:rFonts w:ascii="Aleo" w:hAnsi="Aleo"/>
          <w:b/>
          <w:bCs/>
        </w:rPr>
        <w:t>Contact</w:t>
      </w:r>
      <w:r w:rsidR="004F1BEC" w:rsidRPr="002D471B">
        <w:rPr>
          <w:rFonts w:ascii="Aleo" w:hAnsi="Aleo"/>
          <w:b/>
          <w:bCs/>
        </w:rPr>
        <w:t>:</w:t>
      </w:r>
      <w:r w:rsidR="00A92365" w:rsidRPr="002D471B">
        <w:rPr>
          <w:rFonts w:ascii="Aleo" w:hAnsi="Aleo"/>
        </w:rPr>
        <w:t xml:space="preserve"> </w:t>
      </w:r>
      <w:r w:rsidR="00C61C95" w:rsidRPr="002D471B">
        <w:rPr>
          <w:rFonts w:ascii="Aleo" w:hAnsi="Aleo"/>
        </w:rPr>
        <w:t>Terry Robinson</w:t>
      </w:r>
      <w:r w:rsidRPr="002D471B">
        <w:rPr>
          <w:rFonts w:ascii="Aleo" w:hAnsi="Aleo"/>
        </w:rPr>
        <w:t xml:space="preserve"> | </w:t>
      </w:r>
      <w:r w:rsidR="00C61C95" w:rsidRPr="002D471B">
        <w:rPr>
          <w:rFonts w:ascii="Aleo" w:hAnsi="Aleo"/>
        </w:rPr>
        <w:t>Director of Communications and Public</w:t>
      </w:r>
      <w:r w:rsidR="004F1BEC" w:rsidRPr="002D471B">
        <w:rPr>
          <w:rFonts w:ascii="Aleo" w:hAnsi="Aleo"/>
        </w:rPr>
        <w:t xml:space="preserve"> Relations</w:t>
      </w:r>
      <w:r w:rsidR="00C61C95" w:rsidRPr="002D471B">
        <w:rPr>
          <w:rFonts w:ascii="Aleo" w:hAnsi="Aleo"/>
        </w:rPr>
        <w:t xml:space="preserve"> </w:t>
      </w:r>
      <w:r w:rsidRPr="002D471B">
        <w:rPr>
          <w:rFonts w:ascii="Aleo" w:hAnsi="Aleo"/>
        </w:rPr>
        <w:t>|</w:t>
      </w:r>
      <w:r w:rsidR="004F1BEC" w:rsidRPr="002D471B">
        <w:rPr>
          <w:rFonts w:ascii="Aleo" w:hAnsi="Aleo"/>
        </w:rPr>
        <w:br/>
      </w:r>
      <w:r w:rsidR="00AD2E55" w:rsidRPr="002D471B">
        <w:rPr>
          <w:rFonts w:ascii="Aleo" w:hAnsi="Aleo"/>
        </w:rPr>
        <w:t>225-367-6206</w:t>
      </w:r>
      <w:r w:rsidRPr="002D471B">
        <w:rPr>
          <w:rFonts w:ascii="Aleo" w:hAnsi="Aleo"/>
        </w:rPr>
        <w:t xml:space="preserve"> | </w:t>
      </w:r>
      <w:hyperlink r:id="rId7" w:history="1">
        <w:r w:rsidR="00AD2E55" w:rsidRPr="002D471B">
          <w:rPr>
            <w:rStyle w:val="Hyperlink"/>
            <w:rFonts w:ascii="Aleo" w:hAnsi="Aleo"/>
          </w:rPr>
          <w:t>trobinson4@ebrschools.org</w:t>
        </w:r>
      </w:hyperlink>
      <w:r w:rsidRPr="002D471B">
        <w:rPr>
          <w:rFonts w:ascii="Aleo" w:hAnsi="Aleo"/>
        </w:rPr>
        <w:t> </w:t>
      </w:r>
      <w:r w:rsidRPr="002D471B">
        <w:rPr>
          <w:rFonts w:ascii="Aleo" w:hAnsi="Aleo"/>
        </w:rPr>
        <w:br/>
        <w:t> </w:t>
      </w:r>
    </w:p>
    <w:p w14:paraId="415ADF10" w14:textId="77777777" w:rsidR="002D471B" w:rsidRPr="002D471B" w:rsidRDefault="002D471B" w:rsidP="002D471B">
      <w:pPr>
        <w:jc w:val="center"/>
        <w:rPr>
          <w:rFonts w:ascii="Aleo" w:hAnsi="Aleo"/>
          <w:b/>
          <w:bCs/>
        </w:rPr>
      </w:pPr>
      <w:r w:rsidRPr="002D471B">
        <w:rPr>
          <w:rFonts w:ascii="Aleo" w:hAnsi="Aleo"/>
          <w:b/>
          <w:bCs/>
        </w:rPr>
        <w:t>EBR Schools to Host Back-to-School Enrollment Event at Zoo</w:t>
      </w:r>
    </w:p>
    <w:p w14:paraId="562C4054" w14:textId="75F39B95" w:rsidR="002D471B" w:rsidRPr="002D471B" w:rsidRDefault="002D471B" w:rsidP="002D471B">
      <w:pPr>
        <w:rPr>
          <w:rFonts w:ascii="Aleo" w:hAnsi="Aleo"/>
        </w:rPr>
      </w:pPr>
      <w:r w:rsidRPr="6CC3622F">
        <w:rPr>
          <w:rFonts w:ascii="Aleo" w:hAnsi="Aleo"/>
          <w:b/>
          <w:bCs/>
        </w:rPr>
        <w:t xml:space="preserve">BATON ROUGE, LA — </w:t>
      </w:r>
      <w:r w:rsidRPr="6CC3622F">
        <w:rPr>
          <w:rFonts w:ascii="Aleo" w:hAnsi="Aleo"/>
        </w:rPr>
        <w:t xml:space="preserve">The East Baton Rouge Parish School System is excited to announce the “Roar into EBR!” enrollment event </w:t>
      </w:r>
      <w:r w:rsidR="0E0D8A86" w:rsidRPr="6CC3622F">
        <w:rPr>
          <w:rFonts w:ascii="Aleo" w:hAnsi="Aleo"/>
        </w:rPr>
        <w:t>taking place from</w:t>
      </w:r>
      <w:r w:rsidRPr="6CC3622F">
        <w:rPr>
          <w:rFonts w:ascii="Aleo" w:hAnsi="Aleo"/>
        </w:rPr>
        <w:t xml:space="preserve"> 9 a.m. to noon </w:t>
      </w:r>
      <w:r w:rsidR="002E062C" w:rsidRPr="6CC3622F">
        <w:rPr>
          <w:rFonts w:ascii="Aleo" w:hAnsi="Aleo"/>
        </w:rPr>
        <w:t xml:space="preserve">Saturday, </w:t>
      </w:r>
      <w:r w:rsidRPr="6CC3622F">
        <w:rPr>
          <w:rFonts w:ascii="Aleo" w:hAnsi="Aleo"/>
        </w:rPr>
        <w:t>July 19</w:t>
      </w:r>
      <w:r w:rsidR="002E062C" w:rsidRPr="6CC3622F">
        <w:rPr>
          <w:rFonts w:ascii="Aleo" w:hAnsi="Aleo"/>
        </w:rPr>
        <w:t xml:space="preserve">, </w:t>
      </w:r>
      <w:r w:rsidRPr="6CC3622F">
        <w:rPr>
          <w:rFonts w:ascii="Aleo" w:hAnsi="Aleo"/>
        </w:rPr>
        <w:t>in the Capitol One Pavilion at BREC's Baton Rouge Zoo, 3000 Zoo Circle in Baker.</w:t>
      </w:r>
    </w:p>
    <w:p w14:paraId="4EDC5A62" w14:textId="782341D6" w:rsidR="002D471B" w:rsidRPr="002D471B" w:rsidRDefault="002D471B" w:rsidP="002D471B">
      <w:pPr>
        <w:rPr>
          <w:rFonts w:ascii="Aleo" w:hAnsi="Aleo"/>
          <w:b/>
          <w:bCs/>
        </w:rPr>
      </w:pPr>
      <w:r w:rsidRPr="002D471B">
        <w:rPr>
          <w:rFonts w:ascii="Aleo" w:hAnsi="Aleo"/>
        </w:rPr>
        <w:t xml:space="preserve">The event offers families a complete enrollment experience for those looking to enroll their children for the 2025–26 school year. Participants can enjoy free zoo admission and a day of fun-filled activities. </w:t>
      </w:r>
      <w:r w:rsidR="00313315">
        <w:rPr>
          <w:rFonts w:ascii="Aleo" w:hAnsi="Aleo"/>
        </w:rPr>
        <w:br/>
      </w:r>
      <w:r w:rsidR="00313315">
        <w:rPr>
          <w:rFonts w:ascii="Aleo" w:hAnsi="Aleo"/>
          <w:b/>
          <w:bCs/>
        </w:rPr>
        <w:br/>
      </w:r>
      <w:r w:rsidRPr="002D471B">
        <w:rPr>
          <w:rFonts w:ascii="Aleo" w:hAnsi="Aleo"/>
          <w:b/>
          <w:bCs/>
        </w:rPr>
        <w:t>What to bring to enroll and for zoo entry:</w:t>
      </w:r>
    </w:p>
    <w:p w14:paraId="76844AB9" w14:textId="77777777" w:rsidR="002D471B" w:rsidRPr="002D471B" w:rsidRDefault="002D471B" w:rsidP="002D471B">
      <w:pPr>
        <w:numPr>
          <w:ilvl w:val="0"/>
          <w:numId w:val="9"/>
        </w:numPr>
        <w:rPr>
          <w:rFonts w:ascii="Aleo" w:hAnsi="Aleo"/>
        </w:rPr>
      </w:pPr>
      <w:r w:rsidRPr="002D471B">
        <w:rPr>
          <w:rFonts w:ascii="Aleo" w:hAnsi="Aleo"/>
        </w:rPr>
        <w:t>Parent/guardian photo ID.</w:t>
      </w:r>
    </w:p>
    <w:p w14:paraId="4C339557" w14:textId="77777777" w:rsidR="002D471B" w:rsidRPr="002D471B" w:rsidRDefault="002D471B" w:rsidP="002D471B">
      <w:pPr>
        <w:numPr>
          <w:ilvl w:val="0"/>
          <w:numId w:val="9"/>
        </w:numPr>
        <w:rPr>
          <w:rFonts w:ascii="Aleo" w:hAnsi="Aleo"/>
        </w:rPr>
      </w:pPr>
      <w:r w:rsidRPr="002D471B">
        <w:rPr>
          <w:rFonts w:ascii="Aleo" w:hAnsi="Aleo"/>
        </w:rPr>
        <w:t>Child’s birth certificate.</w:t>
      </w:r>
    </w:p>
    <w:p w14:paraId="71F50770" w14:textId="77777777" w:rsidR="002D471B" w:rsidRPr="002D471B" w:rsidRDefault="002D471B" w:rsidP="002D471B">
      <w:pPr>
        <w:numPr>
          <w:ilvl w:val="0"/>
          <w:numId w:val="9"/>
        </w:numPr>
        <w:rPr>
          <w:rFonts w:ascii="Aleo" w:hAnsi="Aleo"/>
        </w:rPr>
      </w:pPr>
      <w:r w:rsidRPr="002D471B">
        <w:rPr>
          <w:rFonts w:ascii="Aleo" w:hAnsi="Aleo"/>
        </w:rPr>
        <w:t>Two proofs of residence.</w:t>
      </w:r>
    </w:p>
    <w:p w14:paraId="602B55E9" w14:textId="77777777" w:rsidR="002D471B" w:rsidRPr="002D471B" w:rsidRDefault="002D471B" w:rsidP="002D471B">
      <w:pPr>
        <w:numPr>
          <w:ilvl w:val="0"/>
          <w:numId w:val="9"/>
        </w:numPr>
        <w:rPr>
          <w:rFonts w:ascii="Aleo" w:hAnsi="Aleo"/>
        </w:rPr>
      </w:pPr>
      <w:r w:rsidRPr="002D471B">
        <w:rPr>
          <w:rFonts w:ascii="Aleo" w:hAnsi="Aleo"/>
        </w:rPr>
        <w:t>Last report card (if applicable).</w:t>
      </w:r>
    </w:p>
    <w:p w14:paraId="798BC028" w14:textId="77777777" w:rsidR="002D471B" w:rsidRPr="002D471B" w:rsidRDefault="002D471B" w:rsidP="002D471B">
      <w:pPr>
        <w:numPr>
          <w:ilvl w:val="0"/>
          <w:numId w:val="9"/>
        </w:numPr>
        <w:rPr>
          <w:rFonts w:ascii="Aleo" w:hAnsi="Aleo"/>
        </w:rPr>
      </w:pPr>
      <w:r w:rsidRPr="002D471B">
        <w:rPr>
          <w:rFonts w:ascii="Aleo" w:hAnsi="Aleo"/>
        </w:rPr>
        <w:t>Withdrawal Letter (if applicable).</w:t>
      </w:r>
    </w:p>
    <w:p w14:paraId="0157A9AF" w14:textId="77777777" w:rsidR="002D471B" w:rsidRPr="002D471B" w:rsidRDefault="002D471B" w:rsidP="002D471B">
      <w:pPr>
        <w:numPr>
          <w:ilvl w:val="0"/>
          <w:numId w:val="9"/>
        </w:numPr>
        <w:rPr>
          <w:rFonts w:ascii="Aleo" w:hAnsi="Aleo"/>
        </w:rPr>
      </w:pPr>
      <w:r w:rsidRPr="002D471B">
        <w:rPr>
          <w:rFonts w:ascii="Aleo" w:hAnsi="Aleo"/>
        </w:rPr>
        <w:t>Updated immunization record or exemption letter.</w:t>
      </w:r>
    </w:p>
    <w:p w14:paraId="1B154876" w14:textId="77777777" w:rsidR="002D471B" w:rsidRPr="002D471B" w:rsidRDefault="002D471B" w:rsidP="002D471B">
      <w:pPr>
        <w:rPr>
          <w:rFonts w:ascii="Aleo" w:hAnsi="Aleo"/>
          <w:b/>
          <w:bCs/>
        </w:rPr>
      </w:pPr>
      <w:r w:rsidRPr="002D471B">
        <w:rPr>
          <w:rFonts w:ascii="Aleo" w:hAnsi="Aleo"/>
          <w:b/>
          <w:bCs/>
        </w:rPr>
        <w:t>What Families Can Expect:</w:t>
      </w:r>
    </w:p>
    <w:p w14:paraId="1A899EF4" w14:textId="382BA547" w:rsidR="002D471B" w:rsidRPr="002D471B" w:rsidRDefault="002D471B" w:rsidP="002D471B">
      <w:pPr>
        <w:numPr>
          <w:ilvl w:val="0"/>
          <w:numId w:val="10"/>
        </w:numPr>
        <w:rPr>
          <w:rFonts w:ascii="Aleo" w:hAnsi="Aleo"/>
        </w:rPr>
      </w:pPr>
      <w:r w:rsidRPr="002D471B">
        <w:rPr>
          <w:rFonts w:ascii="Aleo" w:hAnsi="Aleo"/>
        </w:rPr>
        <w:t>FREE zoo admission for the family after presenting enrollment documents.</w:t>
      </w:r>
    </w:p>
    <w:p w14:paraId="1DFA200D" w14:textId="49398DBD" w:rsidR="002D471B" w:rsidRPr="002D471B" w:rsidRDefault="002D471B">
      <w:pPr>
        <w:numPr>
          <w:ilvl w:val="0"/>
          <w:numId w:val="10"/>
        </w:numPr>
        <w:rPr>
          <w:rFonts w:ascii="Aleo" w:hAnsi="Aleo"/>
        </w:rPr>
      </w:pPr>
      <w:r w:rsidRPr="002D471B">
        <w:rPr>
          <w:rFonts w:ascii="Aleo" w:hAnsi="Aleo"/>
        </w:rPr>
        <w:t xml:space="preserve">1 free food ticket </w:t>
      </w:r>
      <w:r w:rsidR="00313315" w:rsidRPr="00313315">
        <w:rPr>
          <w:rFonts w:ascii="Aleo" w:hAnsi="Aleo"/>
        </w:rPr>
        <w:t xml:space="preserve">and </w:t>
      </w:r>
      <w:r w:rsidRPr="002D471B">
        <w:rPr>
          <w:rFonts w:ascii="Aleo" w:hAnsi="Aleo"/>
        </w:rPr>
        <w:t>1 free train ride ticket per person.</w:t>
      </w:r>
    </w:p>
    <w:p w14:paraId="1FAC554C" w14:textId="77777777" w:rsidR="002D471B" w:rsidRPr="002D471B" w:rsidRDefault="002D471B" w:rsidP="002D471B">
      <w:pPr>
        <w:numPr>
          <w:ilvl w:val="0"/>
          <w:numId w:val="10"/>
        </w:numPr>
        <w:rPr>
          <w:rFonts w:ascii="Aleo" w:hAnsi="Aleo"/>
        </w:rPr>
      </w:pPr>
      <w:r w:rsidRPr="002D471B">
        <w:rPr>
          <w:rFonts w:ascii="Aleo" w:hAnsi="Aleo"/>
        </w:rPr>
        <w:t>Face painting, inflatables, animal ambassadors and light refreshments.</w:t>
      </w:r>
    </w:p>
    <w:p w14:paraId="31511A24" w14:textId="3C47CEB1" w:rsidR="002D471B" w:rsidRPr="002D471B" w:rsidRDefault="002D471B" w:rsidP="002D471B">
      <w:pPr>
        <w:numPr>
          <w:ilvl w:val="0"/>
          <w:numId w:val="10"/>
        </w:numPr>
        <w:rPr>
          <w:rFonts w:ascii="Aleo" w:hAnsi="Aleo"/>
        </w:rPr>
      </w:pPr>
      <w:r w:rsidRPr="002D471B">
        <w:rPr>
          <w:rFonts w:ascii="Aleo" w:hAnsi="Aleo"/>
        </w:rPr>
        <w:t>Prize giveaways and family activities throughout the day.</w:t>
      </w:r>
      <w:r w:rsidR="00BB3050">
        <w:rPr>
          <w:rFonts w:ascii="Aleo" w:hAnsi="Aleo"/>
        </w:rPr>
        <w:br/>
      </w:r>
    </w:p>
    <w:p w14:paraId="151C8ADA" w14:textId="1D18264F" w:rsidR="00C62950" w:rsidRDefault="002D471B" w:rsidP="002D471B">
      <w:r w:rsidRPr="002D471B">
        <w:rPr>
          <w:rFonts w:ascii="Aleo" w:hAnsi="Aleo"/>
        </w:rPr>
        <w:t>For more information, go to www.https://ebrschools.org/event/roarintoebr</w:t>
      </w:r>
      <w:r w:rsidR="00313315">
        <w:rPr>
          <w:rFonts w:ascii="Aleo" w:hAnsi="Aleo"/>
        </w:rPr>
        <w:t>.</w:t>
      </w:r>
    </w:p>
    <w:sectPr w:rsidR="00C62950" w:rsidSect="00FE1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7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8E166" w14:textId="77777777" w:rsidR="000D106A" w:rsidRDefault="000D106A" w:rsidP="00AD26D8">
      <w:pPr>
        <w:spacing w:after="0" w:line="240" w:lineRule="auto"/>
      </w:pPr>
      <w:r>
        <w:separator/>
      </w:r>
    </w:p>
  </w:endnote>
  <w:endnote w:type="continuationSeparator" w:id="0">
    <w:p w14:paraId="3144039C" w14:textId="77777777" w:rsidR="000D106A" w:rsidRDefault="000D106A" w:rsidP="00AD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Visby CF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7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9C067" w14:textId="77777777" w:rsidR="003C420B" w:rsidRDefault="003C4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8FC7" w14:textId="76F4488B" w:rsidR="002B428C" w:rsidRDefault="005042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EB8F91A" wp14:editId="211F47E2">
              <wp:simplePos x="0" y="0"/>
              <wp:positionH relativeFrom="column">
                <wp:posOffset>-870992</wp:posOffset>
              </wp:positionH>
              <wp:positionV relativeFrom="paragraph">
                <wp:posOffset>251688</wp:posOffset>
              </wp:positionV>
              <wp:extent cx="2406700" cy="833933"/>
              <wp:effectExtent l="0" t="0" r="0" b="0"/>
              <wp:wrapNone/>
              <wp:docPr id="21683810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700" cy="8339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273517" w14:textId="5825BFB3" w:rsidR="005042D8" w:rsidRPr="003C420B" w:rsidRDefault="003C420B" w:rsidP="005042D8">
                          <w:pPr>
                            <w:spacing w:after="0" w:line="240" w:lineRule="auto"/>
                            <w:jc w:val="center"/>
                            <w:rPr>
                              <w:rFonts w:ascii="Aleo" w:hAnsi="Aleo"/>
                              <w:color w:val="153D63" w:themeColor="text2" w:themeTint="E6"/>
                              <w:sz w:val="18"/>
                              <w:szCs w:val="18"/>
                            </w:rPr>
                          </w:pPr>
                          <w:r w:rsidRPr="003C420B">
                            <w:rPr>
                              <w:rFonts w:ascii="Aleo" w:hAnsi="Aleo"/>
                              <w:color w:val="153D63" w:themeColor="text2" w:themeTint="E6"/>
                              <w:sz w:val="18"/>
                              <w:szCs w:val="18"/>
                            </w:rPr>
                            <w:t>East Baton Rouge Parish School System</w:t>
                          </w:r>
                        </w:p>
                        <w:p w14:paraId="7C2CB44E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  <w:t>1050 South Foster Drive</w:t>
                          </w:r>
                        </w:p>
                        <w:p w14:paraId="5A0E0567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  <w:t>Baton Rouge, Louisiana 70806</w:t>
                          </w:r>
                        </w:p>
                        <w:p w14:paraId="66F21E00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color w:val="153D63" w:themeColor="text2" w:themeTint="E6"/>
                              <w:sz w:val="16"/>
                              <w:szCs w:val="16"/>
                            </w:rPr>
                            <w:t>Office: (225) 922-5400</w:t>
                          </w:r>
                        </w:p>
                        <w:p w14:paraId="7175E12E" w14:textId="77777777" w:rsidR="005042D8" w:rsidRPr="007206B5" w:rsidRDefault="005042D8" w:rsidP="005042D8">
                          <w:pPr>
                            <w:spacing w:after="0" w:line="240" w:lineRule="auto"/>
                            <w:jc w:val="center"/>
                            <w:rPr>
                              <w:rFonts w:ascii="Visby CF" w:hAnsi="Visby CF"/>
                              <w:i/>
                              <w:iCs/>
                              <w:color w:val="153D63" w:themeColor="text2" w:themeTint="E6"/>
                              <w:sz w:val="16"/>
                              <w:szCs w:val="16"/>
                            </w:rPr>
                          </w:pPr>
                          <w:r w:rsidRPr="007206B5">
                            <w:rPr>
                              <w:rFonts w:ascii="Visby CF" w:hAnsi="Visby CF"/>
                              <w:i/>
                              <w:iCs/>
                              <w:color w:val="153D63" w:themeColor="text2" w:themeTint="E6"/>
                              <w:sz w:val="16"/>
                              <w:szCs w:val="16"/>
                            </w:rPr>
                            <w:t>communications@ebrschools.org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0392378B">
            <v:shapetype id="_x0000_t202" coordsize="21600,21600" o:spt="202" path="m,l,21600r21600,l21600,xe" w14:anchorId="5EB8F91A">
              <v:stroke joinstyle="miter"/>
              <v:path gradientshapeok="t" o:connecttype="rect"/>
            </v:shapetype>
            <v:shape id="Text Box 3" style="position:absolute;margin-left:-68.6pt;margin-top:19.8pt;width:189.5pt;height:65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MMGQIAAC4EAAAOAAAAZHJzL2Uyb0RvYy54bWysU8tu2zAQvBfoPxC815Itx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">
              <v:textbox>
                <w:txbxContent>
                  <w:p w:rsidRPr="003C420B" w:rsidR="005042D8" w:rsidP="005042D8" w:rsidRDefault="003C420B" w14:paraId="5740027A" w14:textId="5825BFB3">
                    <w:pPr>
                      <w:spacing w:after="0" w:line="240" w:lineRule="auto"/>
                      <w:jc w:val="center"/>
                      <w:rPr>
                        <w:rFonts w:ascii="Aleo" w:hAnsi="Aleo"/>
                        <w:color w:val="153D63" w:themeColor="text2" w:themeTint="E6"/>
                        <w:sz w:val="18"/>
                        <w:szCs w:val="18"/>
                      </w:rPr>
                    </w:pPr>
                    <w:r w:rsidRPr="003C420B">
                      <w:rPr>
                        <w:rFonts w:ascii="Aleo" w:hAnsi="Aleo"/>
                        <w:color w:val="153D63" w:themeColor="text2" w:themeTint="E6"/>
                        <w:sz w:val="18"/>
                        <w:szCs w:val="18"/>
                      </w:rPr>
                      <w:t>East Baton Rouge Parish School System</w:t>
                    </w:r>
                  </w:p>
                  <w:p w:rsidRPr="007206B5" w:rsidR="005042D8" w:rsidP="005042D8" w:rsidRDefault="005042D8" w14:paraId="10B2407B" w14:textId="77777777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  <w:t>1050 South Foster Drive</w:t>
                    </w:r>
                  </w:p>
                  <w:p w:rsidRPr="007206B5" w:rsidR="005042D8" w:rsidP="005042D8" w:rsidRDefault="005042D8" w14:paraId="0CF6AF8A" w14:textId="77777777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  <w:t>Baton Rouge, Louisiana 70806</w:t>
                    </w:r>
                  </w:p>
                  <w:p w:rsidRPr="007206B5" w:rsidR="005042D8" w:rsidP="005042D8" w:rsidRDefault="005042D8" w14:paraId="51AB2929" w14:textId="77777777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color w:val="153D63" w:themeColor="text2" w:themeTint="E6"/>
                        <w:sz w:val="16"/>
                        <w:szCs w:val="16"/>
                      </w:rPr>
                      <w:t>Office: (225) 922-5400</w:t>
                    </w:r>
                  </w:p>
                  <w:p w:rsidRPr="007206B5" w:rsidR="005042D8" w:rsidP="005042D8" w:rsidRDefault="005042D8" w14:paraId="799B9147" w14:textId="77777777">
                    <w:pPr>
                      <w:spacing w:after="0" w:line="240" w:lineRule="auto"/>
                      <w:jc w:val="center"/>
                      <w:rPr>
                        <w:rFonts w:ascii="Visby CF" w:hAnsi="Visby CF"/>
                        <w:i/>
                        <w:iCs/>
                        <w:color w:val="153D63" w:themeColor="text2" w:themeTint="E6"/>
                        <w:sz w:val="16"/>
                        <w:szCs w:val="16"/>
                      </w:rPr>
                    </w:pPr>
                    <w:r w:rsidRPr="007206B5">
                      <w:rPr>
                        <w:rFonts w:ascii="Visby CF" w:hAnsi="Visby CF"/>
                        <w:i/>
                        <w:iCs/>
                        <w:color w:val="153D63" w:themeColor="text2" w:themeTint="E6"/>
                        <w:sz w:val="16"/>
                        <w:szCs w:val="16"/>
                      </w:rPr>
                      <w:t>communications@ebrschools.org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C2DA7" w14:textId="77777777" w:rsidR="003C420B" w:rsidRDefault="003C4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CEC9F" w14:textId="77777777" w:rsidR="000D106A" w:rsidRDefault="000D106A" w:rsidP="00AD26D8">
      <w:pPr>
        <w:spacing w:after="0" w:line="240" w:lineRule="auto"/>
      </w:pPr>
      <w:r>
        <w:separator/>
      </w:r>
    </w:p>
  </w:footnote>
  <w:footnote w:type="continuationSeparator" w:id="0">
    <w:p w14:paraId="686909B2" w14:textId="77777777" w:rsidR="000D106A" w:rsidRDefault="000D106A" w:rsidP="00AD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AFBC" w14:textId="77777777" w:rsidR="003C420B" w:rsidRDefault="003C4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43E4C" w14:textId="5E4E2528" w:rsidR="00AD26D8" w:rsidRDefault="00AD26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360E6" wp14:editId="2861CCA4">
          <wp:simplePos x="0" y="0"/>
          <wp:positionH relativeFrom="margin">
            <wp:posOffset>-907085</wp:posOffset>
          </wp:positionH>
          <wp:positionV relativeFrom="margin">
            <wp:posOffset>-1093140</wp:posOffset>
          </wp:positionV>
          <wp:extent cx="7762548" cy="10045651"/>
          <wp:effectExtent l="0" t="0" r="0" b="635"/>
          <wp:wrapNone/>
          <wp:docPr id="8552055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20558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48" cy="10045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22B47" w14:textId="77777777" w:rsidR="003C420B" w:rsidRDefault="003C4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FC8"/>
    <w:multiLevelType w:val="multilevel"/>
    <w:tmpl w:val="A67A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3149B"/>
    <w:multiLevelType w:val="multilevel"/>
    <w:tmpl w:val="4B14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534136"/>
    <w:multiLevelType w:val="multilevel"/>
    <w:tmpl w:val="F5D6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6778D5"/>
    <w:multiLevelType w:val="multilevel"/>
    <w:tmpl w:val="8B5E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2C476C"/>
    <w:multiLevelType w:val="multilevel"/>
    <w:tmpl w:val="60C4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45660"/>
    <w:multiLevelType w:val="multilevel"/>
    <w:tmpl w:val="AEDE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B40534"/>
    <w:multiLevelType w:val="multilevel"/>
    <w:tmpl w:val="93C8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55570A"/>
    <w:multiLevelType w:val="multilevel"/>
    <w:tmpl w:val="B148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4531D"/>
    <w:multiLevelType w:val="multilevel"/>
    <w:tmpl w:val="8BD4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F716B8"/>
    <w:multiLevelType w:val="multilevel"/>
    <w:tmpl w:val="933E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4644244">
    <w:abstractNumId w:val="5"/>
  </w:num>
  <w:num w:numId="2" w16cid:durableId="1558929598">
    <w:abstractNumId w:val="2"/>
  </w:num>
  <w:num w:numId="3" w16cid:durableId="374429252">
    <w:abstractNumId w:val="6"/>
  </w:num>
  <w:num w:numId="4" w16cid:durableId="667176856">
    <w:abstractNumId w:val="3"/>
  </w:num>
  <w:num w:numId="5" w16cid:durableId="1055196957">
    <w:abstractNumId w:val="1"/>
  </w:num>
  <w:num w:numId="6" w16cid:durableId="318314519">
    <w:abstractNumId w:val="8"/>
  </w:num>
  <w:num w:numId="7" w16cid:durableId="469396680">
    <w:abstractNumId w:val="4"/>
  </w:num>
  <w:num w:numId="8" w16cid:durableId="757481290">
    <w:abstractNumId w:val="9"/>
  </w:num>
  <w:num w:numId="9" w16cid:durableId="1583178164">
    <w:abstractNumId w:val="7"/>
  </w:num>
  <w:num w:numId="10" w16cid:durableId="123570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D8"/>
    <w:rsid w:val="000D106A"/>
    <w:rsid w:val="00150D1B"/>
    <w:rsid w:val="00182827"/>
    <w:rsid w:val="00200CDD"/>
    <w:rsid w:val="002B428C"/>
    <w:rsid w:val="002D471B"/>
    <w:rsid w:val="002E062C"/>
    <w:rsid w:val="00313315"/>
    <w:rsid w:val="003B78A0"/>
    <w:rsid w:val="003C420B"/>
    <w:rsid w:val="00440C6F"/>
    <w:rsid w:val="004D4F2C"/>
    <w:rsid w:val="004F1BEC"/>
    <w:rsid w:val="005042D8"/>
    <w:rsid w:val="00522F6D"/>
    <w:rsid w:val="00530381"/>
    <w:rsid w:val="006163BE"/>
    <w:rsid w:val="00620E15"/>
    <w:rsid w:val="00663A7B"/>
    <w:rsid w:val="00692B72"/>
    <w:rsid w:val="006E2E6A"/>
    <w:rsid w:val="007206B5"/>
    <w:rsid w:val="00754E12"/>
    <w:rsid w:val="00767810"/>
    <w:rsid w:val="00771364"/>
    <w:rsid w:val="007E238C"/>
    <w:rsid w:val="00841CE9"/>
    <w:rsid w:val="00867F93"/>
    <w:rsid w:val="0096060E"/>
    <w:rsid w:val="009900EC"/>
    <w:rsid w:val="009B215E"/>
    <w:rsid w:val="00A92365"/>
    <w:rsid w:val="00A961FD"/>
    <w:rsid w:val="00AD26D8"/>
    <w:rsid w:val="00AD2E55"/>
    <w:rsid w:val="00AD4178"/>
    <w:rsid w:val="00AF58DB"/>
    <w:rsid w:val="00B03D91"/>
    <w:rsid w:val="00B252D8"/>
    <w:rsid w:val="00B35CF1"/>
    <w:rsid w:val="00B5035B"/>
    <w:rsid w:val="00BB3050"/>
    <w:rsid w:val="00BC0221"/>
    <w:rsid w:val="00BC2D29"/>
    <w:rsid w:val="00BD051B"/>
    <w:rsid w:val="00C060E2"/>
    <w:rsid w:val="00C15F7F"/>
    <w:rsid w:val="00C61C95"/>
    <w:rsid w:val="00C62950"/>
    <w:rsid w:val="00C66B9C"/>
    <w:rsid w:val="00C739AB"/>
    <w:rsid w:val="00C77295"/>
    <w:rsid w:val="00CA36AA"/>
    <w:rsid w:val="00D07844"/>
    <w:rsid w:val="00D10A69"/>
    <w:rsid w:val="00D460DF"/>
    <w:rsid w:val="00D836F4"/>
    <w:rsid w:val="00D84F3F"/>
    <w:rsid w:val="00D922A0"/>
    <w:rsid w:val="00DA2CCD"/>
    <w:rsid w:val="00DA5C2D"/>
    <w:rsid w:val="00DC70FB"/>
    <w:rsid w:val="00DF108D"/>
    <w:rsid w:val="00EB6651"/>
    <w:rsid w:val="00F01030"/>
    <w:rsid w:val="00FE14F6"/>
    <w:rsid w:val="00FE4435"/>
    <w:rsid w:val="0E0D8A86"/>
    <w:rsid w:val="6CC3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96EEA7"/>
  <w15:chartTrackingRefBased/>
  <w15:docId w15:val="{210300D5-EC62-4D79-8010-1F03B9C1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6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D8"/>
  </w:style>
  <w:style w:type="paragraph" w:styleId="Footer">
    <w:name w:val="footer"/>
    <w:basedOn w:val="Normal"/>
    <w:link w:val="FooterChar"/>
    <w:uiPriority w:val="99"/>
    <w:unhideWhenUsed/>
    <w:rsid w:val="00AD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D8"/>
  </w:style>
  <w:style w:type="character" w:styleId="Hyperlink">
    <w:name w:val="Hyperlink"/>
    <w:basedOn w:val="DefaultParagraphFont"/>
    <w:uiPriority w:val="99"/>
    <w:unhideWhenUsed/>
    <w:rsid w:val="00C629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robinson4@ebrschool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4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D. Hilliard</dc:creator>
  <cp:keywords/>
  <dc:description/>
  <cp:lastModifiedBy>Matthew H. McCain</cp:lastModifiedBy>
  <cp:revision>29</cp:revision>
  <dcterms:created xsi:type="dcterms:W3CDTF">2024-02-16T19:32:00Z</dcterms:created>
  <dcterms:modified xsi:type="dcterms:W3CDTF">2025-07-08T18:56:00Z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d6fbb81c4004dcbd7837d46d49642c67624334dff783a2d3f0d52c5aba7425e6</vt:lpwstr>
  </property>
</Properties>
</file>